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9D31D" w14:textId="55F7CC3D" w:rsidR="001E2893" w:rsidRPr="002E4D6F" w:rsidRDefault="004C6D6E">
      <w:pPr>
        <w:spacing w:after="0"/>
        <w:ind w:left="120"/>
        <w:jc w:val="center"/>
        <w:rPr>
          <w:lang w:val="ru-RU"/>
        </w:rPr>
      </w:pPr>
      <w:bookmarkStart w:id="0" w:name="block-13747806"/>
      <w:r w:rsidRPr="004C6D6E">
        <w:rPr>
          <w:rFonts w:ascii="Times New Roman" w:hAnsi="Times New Roman"/>
          <w:b/>
          <w:color w:val="000000"/>
          <w:sz w:val="28"/>
          <w:lang w:val="ru-RU"/>
        </w:rPr>
        <w:t xml:space="preserve">Аннотация к рабочей программе </w:t>
      </w:r>
    </w:p>
    <w:p w14:paraId="4524A586" w14:textId="77777777" w:rsidR="001E2893" w:rsidRPr="002E4D6F" w:rsidRDefault="00E439CE">
      <w:pPr>
        <w:spacing w:after="0" w:line="408" w:lineRule="auto"/>
        <w:ind w:left="120"/>
        <w:jc w:val="center"/>
        <w:rPr>
          <w:lang w:val="ru-RU"/>
        </w:rPr>
      </w:pPr>
      <w:r w:rsidRPr="002E4D6F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29EEE30B" w14:textId="77777777" w:rsidR="001E2893" w:rsidRPr="002E4D6F" w:rsidRDefault="00E439CE">
      <w:pPr>
        <w:spacing w:after="0" w:line="408" w:lineRule="auto"/>
        <w:ind w:left="120"/>
        <w:jc w:val="center"/>
        <w:rPr>
          <w:lang w:val="ru-RU"/>
        </w:rPr>
      </w:pPr>
      <w:r w:rsidRPr="002E4D6F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4C88F3EA" w14:textId="77777777" w:rsidR="001E2893" w:rsidRPr="002E4D6F" w:rsidRDefault="001E2893">
      <w:pPr>
        <w:spacing w:after="0"/>
        <w:ind w:left="120"/>
        <w:jc w:val="center"/>
        <w:rPr>
          <w:lang w:val="ru-RU"/>
        </w:rPr>
      </w:pPr>
    </w:p>
    <w:p w14:paraId="3D022675" w14:textId="77777777" w:rsidR="001E2893" w:rsidRPr="002E4D6F" w:rsidRDefault="00E439CE">
      <w:pPr>
        <w:spacing w:after="0" w:line="264" w:lineRule="auto"/>
        <w:ind w:firstLine="600"/>
        <w:jc w:val="both"/>
        <w:rPr>
          <w:lang w:val="ru-RU"/>
        </w:rPr>
      </w:pPr>
      <w:bookmarkStart w:id="1" w:name="block-13747809"/>
      <w:bookmarkEnd w:id="0"/>
      <w:r w:rsidRPr="002E4D6F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14:paraId="168A372A" w14:textId="77777777" w:rsidR="001E2893" w:rsidRPr="002E4D6F" w:rsidRDefault="001E2893">
      <w:pPr>
        <w:spacing w:after="0" w:line="264" w:lineRule="auto"/>
        <w:ind w:left="120"/>
        <w:jc w:val="both"/>
        <w:rPr>
          <w:lang w:val="ru-RU"/>
        </w:rPr>
      </w:pPr>
    </w:p>
    <w:p w14:paraId="4F7305DF" w14:textId="77777777" w:rsidR="001E2893" w:rsidRPr="002E4D6F" w:rsidRDefault="00E439CE">
      <w:pPr>
        <w:spacing w:after="0" w:line="264" w:lineRule="auto"/>
        <w:ind w:left="120"/>
        <w:jc w:val="both"/>
        <w:rPr>
          <w:lang w:val="ru-RU"/>
        </w:rPr>
      </w:pPr>
      <w:r w:rsidRPr="002E4D6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0AB51E06" w14:textId="77777777" w:rsidR="001E2893" w:rsidRPr="002E4D6F" w:rsidRDefault="001E2893">
      <w:pPr>
        <w:spacing w:after="0" w:line="264" w:lineRule="auto"/>
        <w:ind w:left="120"/>
        <w:jc w:val="both"/>
        <w:rPr>
          <w:lang w:val="ru-RU"/>
        </w:rPr>
      </w:pPr>
    </w:p>
    <w:p w14:paraId="614D6FC5" w14:textId="77777777" w:rsidR="001E2893" w:rsidRPr="002E4D6F" w:rsidRDefault="00E439CE">
      <w:pPr>
        <w:spacing w:after="0" w:line="264" w:lineRule="auto"/>
        <w:ind w:firstLine="600"/>
        <w:jc w:val="both"/>
        <w:rPr>
          <w:lang w:val="ru-RU"/>
        </w:rPr>
      </w:pPr>
      <w:r w:rsidRPr="002E4D6F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72C5BD1E" w14:textId="77777777" w:rsidR="001E2893" w:rsidRPr="002E4D6F" w:rsidRDefault="00E439CE">
      <w:pPr>
        <w:spacing w:after="0" w:line="264" w:lineRule="auto"/>
        <w:ind w:firstLine="600"/>
        <w:jc w:val="both"/>
        <w:rPr>
          <w:lang w:val="ru-RU"/>
        </w:rPr>
      </w:pPr>
      <w:r w:rsidRPr="002E4D6F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14:paraId="26F51EF6" w14:textId="77777777" w:rsidR="001E2893" w:rsidRPr="002E4D6F" w:rsidRDefault="00E439CE">
      <w:pPr>
        <w:spacing w:after="0" w:line="264" w:lineRule="auto"/>
        <w:ind w:firstLine="600"/>
        <w:jc w:val="both"/>
        <w:rPr>
          <w:lang w:val="ru-RU"/>
        </w:rPr>
      </w:pPr>
      <w:r w:rsidRPr="002E4D6F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14:paraId="24B18EF9" w14:textId="77777777" w:rsidR="001E2893" w:rsidRPr="002E4D6F" w:rsidRDefault="00E439CE">
      <w:pPr>
        <w:spacing w:after="0" w:line="264" w:lineRule="auto"/>
        <w:ind w:firstLine="600"/>
        <w:jc w:val="both"/>
        <w:rPr>
          <w:lang w:val="ru-RU"/>
        </w:rPr>
      </w:pPr>
      <w:r w:rsidRPr="002E4D6F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14:paraId="4AC6A47F" w14:textId="77777777" w:rsidR="001E2893" w:rsidRPr="002E4D6F" w:rsidRDefault="00E439CE">
      <w:pPr>
        <w:spacing w:after="0" w:line="264" w:lineRule="auto"/>
        <w:ind w:firstLine="600"/>
        <w:jc w:val="both"/>
        <w:rPr>
          <w:lang w:val="ru-RU"/>
        </w:rPr>
      </w:pPr>
      <w:r w:rsidRPr="002E4D6F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14:paraId="41A18543" w14:textId="77777777" w:rsidR="001E2893" w:rsidRPr="002E4D6F" w:rsidRDefault="00E439CE">
      <w:pPr>
        <w:spacing w:after="0" w:line="264" w:lineRule="auto"/>
        <w:ind w:firstLine="600"/>
        <w:jc w:val="both"/>
        <w:rPr>
          <w:lang w:val="ru-RU"/>
        </w:rPr>
      </w:pPr>
      <w:r w:rsidRPr="002E4D6F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14:paraId="6C822F1B" w14:textId="77777777" w:rsidR="001E2893" w:rsidRPr="002E4D6F" w:rsidRDefault="00E439CE">
      <w:pPr>
        <w:spacing w:after="0" w:line="264" w:lineRule="auto"/>
        <w:ind w:firstLine="600"/>
        <w:jc w:val="both"/>
        <w:rPr>
          <w:lang w:val="ru-RU"/>
        </w:rPr>
      </w:pPr>
      <w:r w:rsidRPr="002E4D6F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</w:p>
    <w:p w14:paraId="595621DB" w14:textId="77777777" w:rsidR="001E2893" w:rsidRPr="002E4D6F" w:rsidRDefault="00E439CE">
      <w:pPr>
        <w:spacing w:after="0" w:line="264" w:lineRule="auto"/>
        <w:ind w:firstLine="600"/>
        <w:jc w:val="both"/>
        <w:rPr>
          <w:lang w:val="ru-RU"/>
        </w:rPr>
      </w:pPr>
      <w:r w:rsidRPr="002E4D6F">
        <w:rPr>
          <w:rFonts w:ascii="Times New Roman" w:hAnsi="Times New Roman"/>
          <w:color w:val="000000"/>
          <w:sz w:val="28"/>
          <w:lang w:val="ru-RU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</w:p>
    <w:p w14:paraId="585DC2EC" w14:textId="77777777" w:rsidR="001E2893" w:rsidRPr="002E4D6F" w:rsidRDefault="00E439CE">
      <w:pPr>
        <w:spacing w:after="0" w:line="264" w:lineRule="auto"/>
        <w:ind w:firstLine="600"/>
        <w:jc w:val="both"/>
        <w:rPr>
          <w:lang w:val="ru-RU"/>
        </w:rPr>
      </w:pPr>
      <w:r w:rsidRPr="002E4D6F">
        <w:rPr>
          <w:rFonts w:ascii="Times New Roman" w:hAnsi="Times New Roman"/>
          <w:color w:val="000000"/>
          <w:sz w:val="28"/>
          <w:lang w:val="ru-RU"/>
        </w:rPr>
        <w:t xml:space="preserve">В содержании программы выделяются три сквозные линии: «Язык и речь. </w:t>
      </w:r>
      <w:r w:rsidRPr="004C6D6E">
        <w:rPr>
          <w:rFonts w:ascii="Times New Roman" w:hAnsi="Times New Roman"/>
          <w:color w:val="000000"/>
          <w:sz w:val="28"/>
          <w:lang w:val="ru-RU"/>
        </w:rPr>
        <w:t xml:space="preserve">Культура речи», «Речь. Речевое общение. </w:t>
      </w:r>
      <w:r w:rsidRPr="002E4D6F">
        <w:rPr>
          <w:rFonts w:ascii="Times New Roman" w:hAnsi="Times New Roman"/>
          <w:color w:val="000000"/>
          <w:sz w:val="28"/>
          <w:lang w:val="ru-RU"/>
        </w:rPr>
        <w:t>Текст», «Функциональная стилистика. Культура речи».</w:t>
      </w:r>
    </w:p>
    <w:p w14:paraId="200BB4F3" w14:textId="77777777" w:rsidR="001E2893" w:rsidRPr="002E4D6F" w:rsidRDefault="00E439CE">
      <w:pPr>
        <w:spacing w:after="0" w:line="264" w:lineRule="auto"/>
        <w:ind w:firstLine="600"/>
        <w:jc w:val="both"/>
        <w:rPr>
          <w:lang w:val="ru-RU"/>
        </w:rPr>
      </w:pPr>
      <w:r w:rsidRPr="002E4D6F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14:paraId="7C298040" w14:textId="77777777" w:rsidR="001E2893" w:rsidRPr="002E4D6F" w:rsidRDefault="001E2893">
      <w:pPr>
        <w:spacing w:after="0" w:line="264" w:lineRule="auto"/>
        <w:ind w:left="120"/>
        <w:jc w:val="both"/>
        <w:rPr>
          <w:lang w:val="ru-RU"/>
        </w:rPr>
      </w:pPr>
    </w:p>
    <w:p w14:paraId="5F2A1D5F" w14:textId="77777777" w:rsidR="001E2893" w:rsidRPr="002E4D6F" w:rsidRDefault="00E439CE">
      <w:pPr>
        <w:spacing w:after="0" w:line="264" w:lineRule="auto"/>
        <w:ind w:left="120"/>
        <w:jc w:val="both"/>
        <w:rPr>
          <w:lang w:val="ru-RU"/>
        </w:rPr>
      </w:pPr>
      <w:r w:rsidRPr="002E4D6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14:paraId="6DB5A4BE" w14:textId="77777777" w:rsidR="001E2893" w:rsidRPr="002E4D6F" w:rsidRDefault="001E2893">
      <w:pPr>
        <w:spacing w:after="0" w:line="264" w:lineRule="auto"/>
        <w:ind w:left="120"/>
        <w:jc w:val="both"/>
        <w:rPr>
          <w:lang w:val="ru-RU"/>
        </w:rPr>
      </w:pPr>
    </w:p>
    <w:p w14:paraId="6C7E080E" w14:textId="77777777" w:rsidR="001E2893" w:rsidRPr="002E4D6F" w:rsidRDefault="00E439CE">
      <w:pPr>
        <w:spacing w:after="0" w:line="264" w:lineRule="auto"/>
        <w:ind w:firstLine="600"/>
        <w:jc w:val="both"/>
        <w:rPr>
          <w:lang w:val="ru-RU"/>
        </w:rPr>
      </w:pPr>
      <w:r w:rsidRPr="002E4D6F">
        <w:rPr>
          <w:rFonts w:ascii="Times New Roman" w:hAnsi="Times New Roman"/>
          <w:color w:val="000000"/>
          <w:sz w:val="28"/>
          <w:lang w:val="ru-RU"/>
        </w:rPr>
        <w:lastRenderedPageBreak/>
        <w:t>Изучение русского языка направлено на достижение следующих целей:</w:t>
      </w:r>
    </w:p>
    <w:p w14:paraId="3A07E4D1" w14:textId="77777777" w:rsidR="001E2893" w:rsidRPr="002E4D6F" w:rsidRDefault="00E439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4D6F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14:paraId="5BE1F6C6" w14:textId="77777777" w:rsidR="001E2893" w:rsidRPr="002E4D6F" w:rsidRDefault="00E439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4D6F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14:paraId="06C4E366" w14:textId="77777777" w:rsidR="001E2893" w:rsidRPr="002E4D6F" w:rsidRDefault="00E439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4D6F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14:paraId="4A546EE2" w14:textId="77777777" w:rsidR="001E2893" w:rsidRPr="002E4D6F" w:rsidRDefault="00E439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4D6F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14:paraId="242EC219" w14:textId="77777777" w:rsidR="001E2893" w:rsidRPr="002E4D6F" w:rsidRDefault="00E439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4D6F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14:paraId="30D9056F" w14:textId="77777777" w:rsidR="001E2893" w:rsidRPr="002E4D6F" w:rsidRDefault="00E439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4D6F">
        <w:rPr>
          <w:rFonts w:ascii="Times New Roman" w:hAnsi="Times New Roman"/>
          <w:color w:val="000000"/>
          <w:sz w:val="28"/>
          <w:lang w:val="ru-RU"/>
        </w:rPr>
        <w:t xml:space="preserve"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</w:t>
      </w:r>
      <w:r w:rsidRPr="002E4D6F">
        <w:rPr>
          <w:rFonts w:ascii="Times New Roman" w:hAnsi="Times New Roman"/>
          <w:color w:val="000000"/>
          <w:sz w:val="28"/>
          <w:lang w:val="ru-RU"/>
        </w:rPr>
        <w:lastRenderedPageBreak/>
        <w:t>имеют общеупотребительных аналогов в русском языке и перечень которых содержится в нормативных словарях.</w:t>
      </w:r>
    </w:p>
    <w:p w14:paraId="10B250B0" w14:textId="77777777" w:rsidR="001E2893" w:rsidRPr="002E4D6F" w:rsidRDefault="001E2893">
      <w:pPr>
        <w:spacing w:after="0" w:line="264" w:lineRule="auto"/>
        <w:ind w:left="120"/>
        <w:jc w:val="both"/>
        <w:rPr>
          <w:lang w:val="ru-RU"/>
        </w:rPr>
      </w:pPr>
    </w:p>
    <w:p w14:paraId="23CE2FDA" w14:textId="77777777" w:rsidR="001E2893" w:rsidRPr="002E4D6F" w:rsidRDefault="00E439CE">
      <w:pPr>
        <w:spacing w:after="0" w:line="264" w:lineRule="auto"/>
        <w:ind w:left="120"/>
        <w:jc w:val="both"/>
        <w:rPr>
          <w:lang w:val="ru-RU"/>
        </w:rPr>
      </w:pPr>
      <w:r w:rsidRPr="002E4D6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380E95B6" w14:textId="77777777" w:rsidR="001E2893" w:rsidRPr="002E4D6F" w:rsidRDefault="001E2893">
      <w:pPr>
        <w:spacing w:after="0" w:line="264" w:lineRule="auto"/>
        <w:ind w:left="120"/>
        <w:jc w:val="both"/>
        <w:rPr>
          <w:lang w:val="ru-RU"/>
        </w:rPr>
      </w:pPr>
    </w:p>
    <w:p w14:paraId="229246F4" w14:textId="77777777" w:rsidR="001E2893" w:rsidRPr="002E4D6F" w:rsidRDefault="00E439CE" w:rsidP="002E4D6F">
      <w:pPr>
        <w:spacing w:after="0" w:line="264" w:lineRule="auto"/>
        <w:ind w:firstLine="600"/>
        <w:jc w:val="both"/>
        <w:rPr>
          <w:lang w:val="ru-RU"/>
        </w:rPr>
        <w:sectPr w:rsidR="001E2893" w:rsidRPr="002E4D6F">
          <w:pgSz w:w="11906" w:h="16383"/>
          <w:pgMar w:top="1134" w:right="850" w:bottom="1134" w:left="1701" w:header="720" w:footer="720" w:gutter="0"/>
          <w:cols w:space="720"/>
        </w:sectPr>
      </w:pPr>
      <w:r w:rsidRPr="002E4D6F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bookmarkEnd w:id="1"/>
    <w:p w14:paraId="60B8BE54" w14:textId="77777777" w:rsidR="00E439CE" w:rsidRPr="002E4D6F" w:rsidRDefault="00E439CE" w:rsidP="002E4D6F">
      <w:pPr>
        <w:spacing w:after="0" w:line="264" w:lineRule="auto"/>
        <w:jc w:val="both"/>
        <w:rPr>
          <w:lang w:val="ru-RU"/>
        </w:rPr>
      </w:pPr>
    </w:p>
    <w:sectPr w:rsidR="00E439CE" w:rsidRPr="002E4D6F" w:rsidSect="002E4D6F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010C7"/>
    <w:multiLevelType w:val="multilevel"/>
    <w:tmpl w:val="AA90D3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AE26AB"/>
    <w:multiLevelType w:val="multilevel"/>
    <w:tmpl w:val="34F286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F1360F7"/>
    <w:multiLevelType w:val="multilevel"/>
    <w:tmpl w:val="804690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BE043E"/>
    <w:multiLevelType w:val="multilevel"/>
    <w:tmpl w:val="DE9C92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AD4FDD"/>
    <w:multiLevelType w:val="multilevel"/>
    <w:tmpl w:val="353EF4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702F5A"/>
    <w:multiLevelType w:val="multilevel"/>
    <w:tmpl w:val="A12C84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E54C0B"/>
    <w:multiLevelType w:val="multilevel"/>
    <w:tmpl w:val="0BBC94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A825725"/>
    <w:multiLevelType w:val="multilevel"/>
    <w:tmpl w:val="DDC8F0D8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18D0D21"/>
    <w:multiLevelType w:val="multilevel"/>
    <w:tmpl w:val="AF76DF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66C71E1"/>
    <w:multiLevelType w:val="multilevel"/>
    <w:tmpl w:val="069609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7120E75"/>
    <w:multiLevelType w:val="multilevel"/>
    <w:tmpl w:val="816205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B57F98"/>
    <w:multiLevelType w:val="multilevel"/>
    <w:tmpl w:val="7E1C8B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042114D"/>
    <w:multiLevelType w:val="multilevel"/>
    <w:tmpl w:val="C1C08C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10254CD"/>
    <w:multiLevelType w:val="multilevel"/>
    <w:tmpl w:val="2ADE04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334361"/>
    <w:multiLevelType w:val="multilevel"/>
    <w:tmpl w:val="22CC4E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FDF0970"/>
    <w:multiLevelType w:val="multilevel"/>
    <w:tmpl w:val="878C76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F471CDA"/>
    <w:multiLevelType w:val="multilevel"/>
    <w:tmpl w:val="1360A0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16"/>
  </w:num>
  <w:num w:numId="4">
    <w:abstractNumId w:val="9"/>
  </w:num>
  <w:num w:numId="5">
    <w:abstractNumId w:val="0"/>
  </w:num>
  <w:num w:numId="6">
    <w:abstractNumId w:val="2"/>
  </w:num>
  <w:num w:numId="7">
    <w:abstractNumId w:val="4"/>
  </w:num>
  <w:num w:numId="8">
    <w:abstractNumId w:val="3"/>
  </w:num>
  <w:num w:numId="9">
    <w:abstractNumId w:val="10"/>
  </w:num>
  <w:num w:numId="10">
    <w:abstractNumId w:val="14"/>
  </w:num>
  <w:num w:numId="11">
    <w:abstractNumId w:val="13"/>
  </w:num>
  <w:num w:numId="12">
    <w:abstractNumId w:val="15"/>
  </w:num>
  <w:num w:numId="13">
    <w:abstractNumId w:val="5"/>
  </w:num>
  <w:num w:numId="14">
    <w:abstractNumId w:val="12"/>
  </w:num>
  <w:num w:numId="15">
    <w:abstractNumId w:val="6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E2893"/>
    <w:rsid w:val="001E2893"/>
    <w:rsid w:val="002E4D6F"/>
    <w:rsid w:val="004C6D6E"/>
    <w:rsid w:val="00E4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FF89B"/>
  <w15:docId w15:val="{3C0FDED2-60CA-4F81-B075-A0D3C7EE4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1027</Words>
  <Characters>5857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4</cp:revision>
  <dcterms:created xsi:type="dcterms:W3CDTF">2023-09-13T03:37:00Z</dcterms:created>
  <dcterms:modified xsi:type="dcterms:W3CDTF">2023-10-17T16:21:00Z</dcterms:modified>
</cp:coreProperties>
</file>